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8D0" w:rsidRDefault="006A35E0">
      <w:pPr>
        <w:rPr>
          <w:b/>
          <w:sz w:val="28"/>
          <w:szCs w:val="28"/>
        </w:rPr>
      </w:pPr>
      <w:r w:rsidRPr="006A35E0">
        <w:rPr>
          <w:b/>
          <w:sz w:val="28"/>
          <w:szCs w:val="28"/>
        </w:rPr>
        <w:t>Odstranění rizika č.</w:t>
      </w:r>
      <w:proofErr w:type="gramStart"/>
      <w:r w:rsidRPr="006A35E0">
        <w:rPr>
          <w:b/>
          <w:sz w:val="28"/>
          <w:szCs w:val="28"/>
        </w:rPr>
        <w:t>52b</w:t>
      </w:r>
      <w:proofErr w:type="gramEnd"/>
      <w:r w:rsidRPr="006A35E0">
        <w:rPr>
          <w:b/>
          <w:sz w:val="28"/>
          <w:szCs w:val="28"/>
        </w:rPr>
        <w:t xml:space="preserve"> z Inspekční prohlídky u 7 kusů výtahů TOV 250 </w:t>
      </w:r>
      <w:proofErr w:type="spellStart"/>
      <w:r w:rsidRPr="006A35E0">
        <w:rPr>
          <w:b/>
          <w:sz w:val="28"/>
          <w:szCs w:val="28"/>
        </w:rPr>
        <w:t>ev.č</w:t>
      </w:r>
      <w:proofErr w:type="spellEnd"/>
      <w:r w:rsidRPr="006A35E0">
        <w:rPr>
          <w:b/>
          <w:sz w:val="28"/>
          <w:szCs w:val="28"/>
        </w:rPr>
        <w:t>. 0892-0898 – chybějící ochranné zařízení proti neúmyslnému pohybu klece výtahu dle ČSN EN 81-1 + A3</w:t>
      </w:r>
    </w:p>
    <w:p w:rsidR="006A35E0" w:rsidRDefault="006A35E0">
      <w:pPr>
        <w:rPr>
          <w:b/>
          <w:sz w:val="28"/>
          <w:szCs w:val="28"/>
        </w:rPr>
      </w:pPr>
    </w:p>
    <w:p w:rsidR="006A35E0" w:rsidRDefault="006A35E0">
      <w:r>
        <w:t xml:space="preserve">Odstranění rizika řeší neúmyslný pohyb kabiny výtahu při otevřených dveřích. V provozu se jedná o to, že když je výtah ve stanici, má otevřeny šachetní dveře a cestující nastupuje nebo vystupuje z výtahu, </w:t>
      </w:r>
      <w:r w:rsidR="003317DB">
        <w:t xml:space="preserve">tak může </w:t>
      </w:r>
      <w:r>
        <w:t xml:space="preserve"> </w:t>
      </w:r>
      <w:r w:rsidR="003317DB">
        <w:t xml:space="preserve"> </w:t>
      </w:r>
      <w:r>
        <w:t xml:space="preserve">vlivem poruchy </w:t>
      </w:r>
      <w:r w:rsidR="003317DB">
        <w:t xml:space="preserve">dojít </w:t>
      </w:r>
      <w:r>
        <w:t>k náhlému pohybu kabiny oběma směry</w:t>
      </w:r>
      <w:r w:rsidR="003317DB">
        <w:t>. V současné době se při této poruše zastaví kabina až po překročení jmenovité rychlosti výtahu. Doplněním systému OR-A3 zastaví kabina co nejdříve.</w:t>
      </w:r>
    </w:p>
    <w:p w:rsidR="003317DB" w:rsidRPr="006A35E0" w:rsidRDefault="003317DB">
      <w:r>
        <w:t xml:space="preserve">Je nutné pro odstranění tohoto rizika vyměnit omezovač rychlosti, který ovládá zachycovače a dodat řídící jednotku OR-A3, která komunikuje s rozvaděčem výtahu. Schéma zapojení této jednotky a nového omezovače bude provedeno dle přiloženého schématu od výrobce rozvaděče. </w:t>
      </w:r>
    </w:p>
    <w:p w:rsidR="006A35E0" w:rsidRDefault="00B92A29">
      <w:r>
        <w:t>Dodávka bude mimo jiné zahrnovat:</w:t>
      </w:r>
    </w:p>
    <w:p w:rsidR="00B92A29" w:rsidRDefault="00B92A29" w:rsidP="00B92A29">
      <w:pPr>
        <w:pStyle w:val="Odstavecseseznamem"/>
        <w:numPr>
          <w:ilvl w:val="0"/>
          <w:numId w:val="1"/>
        </w:numPr>
      </w:pPr>
      <w:r>
        <w:t>Demontáž stávajícího omezovače rychlosti</w:t>
      </w:r>
    </w:p>
    <w:p w:rsidR="00B92A29" w:rsidRDefault="00B92A29" w:rsidP="00B92A29">
      <w:pPr>
        <w:pStyle w:val="Odstavecseseznamem"/>
        <w:numPr>
          <w:ilvl w:val="0"/>
          <w:numId w:val="1"/>
        </w:numPr>
      </w:pPr>
      <w:r>
        <w:t>Dodávka a montáž nového omezovače rychlosti dle ČSN 81-1 + A3</w:t>
      </w:r>
    </w:p>
    <w:p w:rsidR="00B92A29" w:rsidRDefault="00B92A29" w:rsidP="00B92A29">
      <w:pPr>
        <w:pStyle w:val="Odstavecseseznamem"/>
        <w:numPr>
          <w:ilvl w:val="0"/>
          <w:numId w:val="1"/>
        </w:numPr>
      </w:pPr>
      <w:r>
        <w:t>Dodávka a montáž řídící jednotky OR-A3 do rozvaděče výtahu dle ČSN 81.1 + A3</w:t>
      </w:r>
    </w:p>
    <w:p w:rsidR="00B92A29" w:rsidRDefault="00B92A29" w:rsidP="00B92A29">
      <w:pPr>
        <w:pStyle w:val="Odstavecseseznamem"/>
        <w:numPr>
          <w:ilvl w:val="0"/>
          <w:numId w:val="1"/>
        </w:numPr>
      </w:pPr>
      <w:r>
        <w:t>Dodávku a montáž spínače na rozvaděč z důvodu ručního vyproštění</w:t>
      </w:r>
    </w:p>
    <w:p w:rsidR="00B92A29" w:rsidRDefault="00B92A29" w:rsidP="00B92A29">
      <w:pPr>
        <w:pStyle w:val="Odstavecseseznamem"/>
        <w:numPr>
          <w:ilvl w:val="0"/>
          <w:numId w:val="1"/>
        </w:numPr>
      </w:pPr>
      <w:r>
        <w:t>Úpravu zapojení rozvaděče výtahu včetně změny dokumentace</w:t>
      </w:r>
    </w:p>
    <w:p w:rsidR="00B92A29" w:rsidRDefault="00B92A29" w:rsidP="00B92A29">
      <w:pPr>
        <w:pStyle w:val="Odstavecseseznamem"/>
        <w:numPr>
          <w:ilvl w:val="0"/>
          <w:numId w:val="1"/>
        </w:numPr>
      </w:pPr>
      <w:r>
        <w:t>Zapojení a nastavení nových komponentů výtahu</w:t>
      </w:r>
    </w:p>
    <w:p w:rsidR="00B92A29" w:rsidRDefault="00B92A29" w:rsidP="00B92A29">
      <w:pPr>
        <w:pStyle w:val="Odstavecseseznamem"/>
        <w:numPr>
          <w:ilvl w:val="0"/>
          <w:numId w:val="1"/>
        </w:numPr>
      </w:pPr>
      <w:r>
        <w:t>Provedení zkoušky po opravě a zprovoznění výtahu</w:t>
      </w:r>
      <w:bookmarkStart w:id="0" w:name="_GoBack"/>
      <w:bookmarkEnd w:id="0"/>
    </w:p>
    <w:p w:rsidR="006A35E0" w:rsidRDefault="006A35E0"/>
    <w:p w:rsidR="006A35E0" w:rsidRDefault="006A35E0"/>
    <w:sectPr w:rsidR="006A3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D2135"/>
    <w:multiLevelType w:val="hybridMultilevel"/>
    <w:tmpl w:val="3AB23C50"/>
    <w:lvl w:ilvl="0" w:tplc="33EC5A72">
      <w:start w:val="3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5E0"/>
    <w:rsid w:val="003317DB"/>
    <w:rsid w:val="005D18D0"/>
    <w:rsid w:val="006A35E0"/>
    <w:rsid w:val="00B9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0339"/>
  <w15:chartTrackingRefBased/>
  <w15:docId w15:val="{CDBEA46D-9807-4599-86F1-B402C630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2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Hradec Králové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Šilhán Radek</dc:creator>
  <cp:keywords/>
  <dc:description/>
  <cp:lastModifiedBy>Šilhán Radek</cp:lastModifiedBy>
  <cp:revision>2</cp:revision>
  <dcterms:created xsi:type="dcterms:W3CDTF">2020-08-10T12:01:00Z</dcterms:created>
  <dcterms:modified xsi:type="dcterms:W3CDTF">2020-08-10T12:25:00Z</dcterms:modified>
</cp:coreProperties>
</file>